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8" w:rsidRDefault="005B2E36">
      <w:pPr>
        <w:pStyle w:val="Title"/>
      </w:pPr>
      <w:bookmarkStart w:id="0" w:name="_GoBack"/>
      <w:r>
        <w:t>Unit 2 Day 4</w:t>
      </w:r>
      <w:r w:rsidR="00C23747">
        <w:t xml:space="preserve"> </w:t>
      </w:r>
      <w:proofErr w:type="gramStart"/>
      <w:r w:rsidR="001F32A8">
        <w:t>The</w:t>
      </w:r>
      <w:proofErr w:type="gramEnd"/>
      <w:r w:rsidR="001F32A8">
        <w:t xml:space="preserve"> Distributive Law</w:t>
      </w:r>
    </w:p>
    <w:bookmarkEnd w:id="0"/>
    <w:p w:rsidR="001F32A8" w:rsidRDefault="001F32A8">
      <w:pPr>
        <w:jc w:val="center"/>
        <w:rPr>
          <w:b/>
          <w:bCs/>
          <w:sz w:val="28"/>
        </w:rPr>
      </w:pPr>
    </w:p>
    <w:p w:rsidR="001F32A8" w:rsidRDefault="001F32A8">
      <w:r>
        <w:t xml:space="preserve">Yesterday we explored the concept of adding and subtracting polynomials by removing the brackets.  Today, we will learn how to multiply a polynomial by a constant.  </w:t>
      </w:r>
    </w:p>
    <w:p w:rsidR="001F32A8" w:rsidRDefault="001F32A8"/>
    <w:p w:rsidR="001F32A8" w:rsidRPr="00C23747" w:rsidRDefault="001F32A8" w:rsidP="00C23747">
      <w:pPr>
        <w:pStyle w:val="Heading1"/>
      </w:pPr>
      <w:r>
        <w:t xml:space="preserve">Rule:  If there is a constant directly outside a polynomial, multiply that constant by </w:t>
      </w:r>
      <w:r w:rsidRPr="00C23747">
        <w:t>EVERY term one at a time and remove the brackets.</w:t>
      </w:r>
    </w:p>
    <w:p w:rsidR="001F32A8" w:rsidRDefault="001F32A8">
      <w:pPr>
        <w:rPr>
          <w:b/>
          <w:bCs/>
        </w:rPr>
      </w:pPr>
    </w:p>
    <w:p w:rsidR="001F32A8" w:rsidRDefault="001F32A8">
      <w:pPr>
        <w:rPr>
          <w:b/>
          <w:bCs/>
        </w:rPr>
      </w:pPr>
      <w:r>
        <w:t xml:space="preserve">Whenever you apply the distributive law, the process you are performing is called </w:t>
      </w:r>
      <w:r>
        <w:rPr>
          <w:b/>
          <w:bCs/>
        </w:rPr>
        <w:t>EXPANDING.</w:t>
      </w:r>
    </w:p>
    <w:p w:rsidR="001F32A8" w:rsidRDefault="001F32A8">
      <w:pPr>
        <w:rPr>
          <w:b/>
          <w:bCs/>
        </w:rPr>
      </w:pPr>
    </w:p>
    <w:p w:rsidR="001F32A8" w:rsidRDefault="001F32A8">
      <w:pPr>
        <w:rPr>
          <w:b/>
          <w:bCs/>
        </w:rPr>
      </w:pPr>
      <w:r>
        <w:rPr>
          <w:b/>
          <w:bCs/>
        </w:rPr>
        <w:t>Examples:</w:t>
      </w:r>
    </w:p>
    <w:p w:rsidR="001F32A8" w:rsidRDefault="001F32A8">
      <w:pPr>
        <w:rPr>
          <w:b/>
          <w:bCs/>
        </w:rPr>
      </w:pPr>
    </w:p>
    <w:p w:rsidR="001F32A8" w:rsidRDefault="001F32A8">
      <w:r>
        <w:t>Expand each of the following using the distributive law.</w:t>
      </w:r>
    </w:p>
    <w:p w:rsidR="001F32A8" w:rsidRDefault="001F32A8"/>
    <w:p w:rsidR="001F32A8" w:rsidRDefault="001F32A8">
      <w:r>
        <w:t>a)  5(x</w:t>
      </w:r>
      <w:r>
        <w:rPr>
          <w:vertAlign w:val="superscript"/>
        </w:rPr>
        <w:t>2</w:t>
      </w:r>
      <w:r>
        <w:t xml:space="preserve"> + 3x – 10)</w:t>
      </w:r>
      <w:r>
        <w:tab/>
      </w:r>
      <w:r>
        <w:tab/>
      </w:r>
      <w:r>
        <w:tab/>
      </w:r>
      <w:r>
        <w:tab/>
      </w:r>
      <w:r>
        <w:tab/>
        <w:t>b</w:t>
      </w:r>
      <w:proofErr w:type="gramStart"/>
      <w:r>
        <w:t>)  2</w:t>
      </w:r>
      <w:proofErr w:type="gramEnd"/>
      <w:r>
        <w:t>(–3x + x</w:t>
      </w:r>
      <w:r>
        <w:rPr>
          <w:vertAlign w:val="superscript"/>
        </w:rPr>
        <w:t>2</w:t>
      </w:r>
      <w:r>
        <w:t xml:space="preserve"> – 4)</w:t>
      </w:r>
    </w:p>
    <w:p w:rsidR="001F32A8" w:rsidRDefault="001F32A8"/>
    <w:p w:rsidR="001F32A8" w:rsidRDefault="001F32A8"/>
    <w:p w:rsidR="001F32A8" w:rsidRDefault="001F32A8"/>
    <w:p w:rsidR="001F32A8" w:rsidRDefault="001F32A8"/>
    <w:p w:rsidR="001F32A8" w:rsidRDefault="001F32A8">
      <w:r>
        <w:t>c)  –3(–7x</w:t>
      </w:r>
      <w:r>
        <w:rPr>
          <w:vertAlign w:val="superscript"/>
        </w:rPr>
        <w:t>2</w:t>
      </w:r>
      <w:r>
        <w:t xml:space="preserve"> + 4x)</w:t>
      </w:r>
      <w:r>
        <w:tab/>
      </w:r>
      <w:r>
        <w:tab/>
      </w:r>
      <w:r>
        <w:tab/>
      </w:r>
      <w:r>
        <w:tab/>
      </w:r>
      <w:r>
        <w:tab/>
        <w:t>d</w:t>
      </w:r>
      <w:proofErr w:type="gramStart"/>
      <w:r>
        <w:t>)  –</w:t>
      </w:r>
      <w:proofErr w:type="gramEnd"/>
      <w:r>
        <w:t>7(–x</w:t>
      </w:r>
      <w:r>
        <w:rPr>
          <w:vertAlign w:val="superscript"/>
        </w:rPr>
        <w:t>2</w:t>
      </w:r>
      <w:r>
        <w:t xml:space="preserve"> – 8x – 9)</w:t>
      </w:r>
    </w:p>
    <w:p w:rsidR="001F32A8" w:rsidRDefault="001F32A8"/>
    <w:p w:rsidR="001F32A8" w:rsidRDefault="001F32A8"/>
    <w:p w:rsidR="001F32A8" w:rsidRDefault="001F32A8"/>
    <w:p w:rsidR="001F32A8" w:rsidRDefault="001F32A8"/>
    <w:p w:rsidR="001F32A8" w:rsidRDefault="001F32A8"/>
    <w:p w:rsidR="001F32A8" w:rsidRDefault="001F32A8"/>
    <w:p w:rsidR="001F32A8" w:rsidRDefault="001F32A8"/>
    <w:p w:rsidR="001F32A8" w:rsidRDefault="001F32A8"/>
    <w:p w:rsidR="001F32A8" w:rsidRDefault="001F32A8">
      <w:r>
        <w:t xml:space="preserve">We can also have more than one application of the distributive law in a question. </w:t>
      </w:r>
    </w:p>
    <w:p w:rsidR="001F32A8" w:rsidRDefault="001F32A8"/>
    <w:p w:rsidR="001F32A8" w:rsidRDefault="001F32A8">
      <w:r>
        <w:t xml:space="preserve">Expand </w:t>
      </w:r>
      <w:r>
        <w:rPr>
          <w:b/>
          <w:bCs/>
        </w:rPr>
        <w:t>and</w:t>
      </w:r>
      <w:r>
        <w:t xml:space="preserve"> Simplify</w:t>
      </w:r>
    </w:p>
    <w:p w:rsidR="001F32A8" w:rsidRDefault="001F32A8"/>
    <w:p w:rsidR="001F32A8" w:rsidRDefault="001F32A8">
      <w:pPr>
        <w:rPr>
          <w:lang w:val="fr-CA"/>
        </w:rPr>
      </w:pPr>
      <w:r>
        <w:rPr>
          <w:lang w:val="fr-CA"/>
        </w:rPr>
        <w:t>a)  4(x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– 5x) + 6(3x – 2x</w:t>
      </w:r>
      <w:r>
        <w:rPr>
          <w:vertAlign w:val="superscript"/>
          <w:lang w:val="fr-CA"/>
        </w:rPr>
        <w:t xml:space="preserve">2 </w:t>
      </w:r>
      <w:r>
        <w:rPr>
          <w:lang w:val="fr-CA"/>
        </w:rPr>
        <w:t>– 2)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5(3y – 8 – 2y</w:t>
      </w:r>
      <w:r>
        <w:rPr>
          <w:vertAlign w:val="superscript"/>
          <w:lang w:val="fr-CA"/>
        </w:rPr>
        <w:t>2</w:t>
      </w:r>
      <w:r>
        <w:rPr>
          <w:lang w:val="fr-CA"/>
        </w:rPr>
        <w:t>) – 4(–2y</w:t>
      </w:r>
      <w:r>
        <w:rPr>
          <w:vertAlign w:val="superscript"/>
          <w:lang w:val="fr-CA"/>
        </w:rPr>
        <w:t>2</w:t>
      </w:r>
      <w:r>
        <w:rPr>
          <w:lang w:val="fr-CA"/>
        </w:rPr>
        <w:t xml:space="preserve"> – 10)</w:t>
      </w: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8B3F48" w:rsidRDefault="008B3F4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1F32A8" w:rsidRDefault="005B2E36">
      <w:pPr>
        <w:rPr>
          <w:lang w:val="fr-CA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5481320" cy="11258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D6698C">
      <w:pPr>
        <w:rPr>
          <w:lang w:val="fr-CA"/>
        </w:rPr>
      </w:pPr>
    </w:p>
    <w:p w:rsidR="00D6698C" w:rsidRDefault="005B2E36">
      <w:pPr>
        <w:rPr>
          <w:lang w:val="fr-CA"/>
        </w:rPr>
      </w:pPr>
      <w:r>
        <w:rPr>
          <w:noProof/>
          <w:lang w:eastAsia="en-US"/>
        </w:rPr>
        <w:drawing>
          <wp:inline distT="0" distB="0" distL="0" distR="0">
            <wp:extent cx="2780030" cy="125793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1F32A8" w:rsidRDefault="001F32A8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D6698C" w:rsidRDefault="00D6698C" w:rsidP="002D602F">
      <w:pPr>
        <w:rPr>
          <w:lang w:val="fr-CA"/>
        </w:rPr>
      </w:pPr>
    </w:p>
    <w:p w:rsidR="001F32A8" w:rsidRPr="00F447B9" w:rsidRDefault="006A771B" w:rsidP="002D602F">
      <w:pPr>
        <w:rPr>
          <w:lang w:val="fr-CA"/>
        </w:rPr>
      </w:pPr>
      <w:proofErr w:type="spellStart"/>
      <w:r>
        <w:rPr>
          <w:lang w:val="fr-CA"/>
        </w:rPr>
        <w:t>Hmwk</w:t>
      </w:r>
      <w:proofErr w:type="spellEnd"/>
      <w:r>
        <w:rPr>
          <w:lang w:val="fr-CA"/>
        </w:rPr>
        <w:t> </w:t>
      </w:r>
      <w:proofErr w:type="gramStart"/>
      <w:r>
        <w:rPr>
          <w:lang w:val="fr-CA"/>
        </w:rPr>
        <w:t>:  Page</w:t>
      </w:r>
      <w:proofErr w:type="gramEnd"/>
      <w:r>
        <w:rPr>
          <w:lang w:val="fr-CA"/>
        </w:rPr>
        <w:t xml:space="preserve"> 314-315, #’s 1-61 </w:t>
      </w:r>
      <w:proofErr w:type="spellStart"/>
      <w:r>
        <w:rPr>
          <w:lang w:val="fr-CA"/>
        </w:rPr>
        <w:t>odds</w:t>
      </w:r>
      <w:proofErr w:type="spellEnd"/>
      <w:r>
        <w:rPr>
          <w:lang w:val="fr-CA"/>
        </w:rPr>
        <w:t xml:space="preserve">, 63, 64, 66  </w:t>
      </w:r>
    </w:p>
    <w:sectPr w:rsidR="001F32A8" w:rsidRPr="00F447B9" w:rsidSect="001416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3DAD"/>
    <w:multiLevelType w:val="multilevel"/>
    <w:tmpl w:val="C312FE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538E25FF"/>
    <w:multiLevelType w:val="hybridMultilevel"/>
    <w:tmpl w:val="C40A61C0"/>
    <w:lvl w:ilvl="0" w:tplc="D414B462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05A87"/>
    <w:multiLevelType w:val="hybridMultilevel"/>
    <w:tmpl w:val="B22A9B96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2E273C"/>
    <w:multiLevelType w:val="multilevel"/>
    <w:tmpl w:val="D44C0A62"/>
    <w:lvl w:ilvl="0">
      <w:start w:val="1"/>
      <w:numFmt w:val="decimal"/>
      <w:pStyle w:val="Subtit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1F32A8"/>
    <w:rsid w:val="00141613"/>
    <w:rsid w:val="001F32A8"/>
    <w:rsid w:val="002D602F"/>
    <w:rsid w:val="004866BA"/>
    <w:rsid w:val="005B2E36"/>
    <w:rsid w:val="006A771B"/>
    <w:rsid w:val="007C0864"/>
    <w:rsid w:val="008B3F48"/>
    <w:rsid w:val="008F03B6"/>
    <w:rsid w:val="00C23747"/>
    <w:rsid w:val="00D6698C"/>
    <w:rsid w:val="00E82796"/>
    <w:rsid w:val="00F4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47"/>
    <w:rPr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3747"/>
    <w:pPr>
      <w:keepNext/>
      <w:keepLines/>
      <w:numPr>
        <w:numId w:val="3"/>
      </w:numPr>
      <w:outlineLvl w:val="0"/>
    </w:pPr>
    <w:rPr>
      <w:rFonts w:ascii="Cambria" w:hAnsi="Cambria"/>
      <w:b/>
      <w:bCs/>
      <w:color w:val="002060"/>
      <w:szCs w:val="28"/>
      <w:u w:val="single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3747"/>
    <w:pPr>
      <w:keepNext/>
      <w:keepLines/>
      <w:spacing w:before="200"/>
      <w:outlineLvl w:val="1"/>
    </w:pPr>
    <w:rPr>
      <w:rFonts w:ascii="Cambria" w:hAnsi="Cambria"/>
      <w:b/>
      <w:bCs/>
      <w:color w:val="17365D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3747"/>
    <w:pPr>
      <w:keepNext/>
      <w:keepLines/>
      <w:numPr>
        <w:ilvl w:val="2"/>
        <w:numId w:val="5"/>
      </w:numPr>
      <w:spacing w:before="200"/>
      <w:ind w:left="720"/>
      <w:outlineLvl w:val="2"/>
    </w:pPr>
    <w:rPr>
      <w:rFonts w:ascii="Cambria" w:hAnsi="Cambria"/>
      <w:b/>
      <w:bCs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23747"/>
    <w:pPr>
      <w:pBdr>
        <w:bottom w:val="single" w:sz="8" w:space="4" w:color="2DA2BF"/>
      </w:pBdr>
      <w:spacing w:after="300"/>
      <w:contextualSpacing/>
    </w:pPr>
    <w:rPr>
      <w:rFonts w:ascii="Cambria" w:hAnsi="Cambria"/>
      <w:b/>
      <w:color w:val="343434"/>
      <w:spacing w:val="5"/>
      <w:kern w:val="28"/>
      <w:sz w:val="28"/>
      <w:szCs w:val="52"/>
      <w:lang w:val="en-CA"/>
    </w:rPr>
  </w:style>
  <w:style w:type="character" w:customStyle="1" w:styleId="Heading1Char">
    <w:name w:val="Heading 1 Char"/>
    <w:link w:val="Heading1"/>
    <w:uiPriority w:val="9"/>
    <w:rsid w:val="00C23747"/>
    <w:rPr>
      <w:rFonts w:ascii="Cambria" w:hAnsi="Cambria"/>
      <w:b/>
      <w:bCs/>
      <w:color w:val="002060"/>
      <w:szCs w:val="28"/>
      <w:u w:val="single"/>
    </w:rPr>
  </w:style>
  <w:style w:type="character" w:customStyle="1" w:styleId="Heading2Char">
    <w:name w:val="Heading 2 Char"/>
    <w:link w:val="Heading2"/>
    <w:uiPriority w:val="9"/>
    <w:rsid w:val="00C23747"/>
    <w:rPr>
      <w:rFonts w:ascii="Cambria" w:hAnsi="Cambria"/>
      <w:b/>
      <w:bCs/>
      <w:color w:val="17365D"/>
      <w:sz w:val="24"/>
      <w:szCs w:val="26"/>
    </w:rPr>
  </w:style>
  <w:style w:type="character" w:customStyle="1" w:styleId="Heading3Char">
    <w:name w:val="Heading 3 Char"/>
    <w:link w:val="Heading3"/>
    <w:uiPriority w:val="9"/>
    <w:rsid w:val="00C23747"/>
    <w:rPr>
      <w:rFonts w:ascii="Cambria" w:hAnsi="Cambria" w:cs="Times New Roman"/>
      <w:b/>
      <w:bCs/>
    </w:rPr>
  </w:style>
  <w:style w:type="character" w:customStyle="1" w:styleId="TitleChar">
    <w:name w:val="Title Char"/>
    <w:link w:val="Title"/>
    <w:uiPriority w:val="10"/>
    <w:rsid w:val="00C23747"/>
    <w:rPr>
      <w:rFonts w:ascii="Cambria" w:hAnsi="Cambria"/>
      <w:b/>
      <w:color w:val="343434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23747"/>
    <w:pPr>
      <w:numPr>
        <w:numId w:val="6"/>
      </w:numPr>
      <w:ind w:hanging="360"/>
    </w:pPr>
    <w:rPr>
      <w:rFonts w:ascii="Cambria" w:hAnsi="Cambria"/>
      <w:b/>
      <w:iCs/>
      <w:color w:val="002060"/>
      <w:spacing w:val="15"/>
      <w:sz w:val="24"/>
      <w:u w:val="single"/>
      <w:lang w:val="en-CA"/>
    </w:rPr>
  </w:style>
  <w:style w:type="character" w:customStyle="1" w:styleId="SubtitleChar">
    <w:name w:val="Subtitle Char"/>
    <w:link w:val="Subtitle"/>
    <w:uiPriority w:val="11"/>
    <w:rsid w:val="00C23747"/>
    <w:rPr>
      <w:rFonts w:ascii="Cambria" w:hAnsi="Cambria" w:cs="Times New Roman"/>
      <w:b/>
      <w:iCs/>
      <w:color w:val="002060"/>
      <w:spacing w:val="15"/>
      <w:sz w:val="24"/>
      <w:szCs w:val="24"/>
      <w:u w:val="single"/>
    </w:rPr>
  </w:style>
  <w:style w:type="character" w:styleId="Strong">
    <w:name w:val="Strong"/>
    <w:uiPriority w:val="22"/>
    <w:qFormat/>
    <w:rsid w:val="00C23747"/>
    <w:rPr>
      <w:rFonts w:ascii="Calibri" w:hAnsi="Calibri"/>
      <w:b/>
      <w:bCs/>
      <w:color w:val="00206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B2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2E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Distributive Law</vt:lpstr>
    </vt:vector>
  </TitlesOfParts>
  <Company>gdhs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Distributive Law</dc:title>
  <dc:creator>gdhs</dc:creator>
  <cp:lastModifiedBy>lenovo</cp:lastModifiedBy>
  <cp:revision>2</cp:revision>
  <cp:lastPrinted>2014-09-18T20:11:00Z</cp:lastPrinted>
  <dcterms:created xsi:type="dcterms:W3CDTF">2015-10-30T18:56:00Z</dcterms:created>
  <dcterms:modified xsi:type="dcterms:W3CDTF">2015-10-30T18:56:00Z</dcterms:modified>
</cp:coreProperties>
</file>